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560"/>
        <w:ind w:right="0" w:left="0" w:firstLine="0"/>
        <w:jc w:val="center"/>
        <w:rPr>
          <w:rFonts w:ascii="方正小标宋_GBK" w:hAnsi="方正小标宋_GBK" w:cs="方正小标宋_GBK" w:eastAsia="方正小标宋_GBK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560"/>
        <w:ind w:right="0" w:left="0" w:firstLine="0"/>
        <w:jc w:val="center"/>
        <w:rPr>
          <w:rFonts w:ascii="方正小标宋_GBK" w:hAnsi="方正小标宋_GBK" w:cs="方正小标宋_GBK" w:eastAsia="方正小标宋_GBK"/>
          <w:color w:val="auto"/>
          <w:spacing w:val="0"/>
          <w:position w:val="0"/>
          <w:sz w:val="32"/>
          <w:u w:val="single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36"/>
          <w:shd w:fill="auto" w:val="clear"/>
        </w:rPr>
        <w:t xml:space="preserve">泰州市网站平台网络举报工作开展情况统计表</w:t>
      </w:r>
    </w:p>
    <w:p>
      <w:pPr>
        <w:spacing w:before="0" w:after="157" w:line="5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宋体" w:hAnsi="宋体" w:cs="宋体" w:eastAsia="宋体"/>
          <w:color w:val="000000"/>
          <w:spacing w:val="0"/>
          <w:position w:val="0"/>
          <w:sz w:val="28"/>
          <w:u w:val="single"/>
          <w:shd w:fill="auto" w:val="clear"/>
        </w:rPr>
        <w:t xml:space="preserve">网站名称</w:t>
      </w:r>
      <w:r>
        <w:rPr>
          <w:rFonts w:ascii="黑体" w:hAnsi="黑体" w:cs="黑体" w:eastAsia="黑体"/>
          <w:color w:val="auto"/>
          <w:spacing w:val="0"/>
          <w:position w:val="0"/>
          <w:sz w:val="32"/>
          <w:u w:val="single"/>
          <w:shd w:fill="auto" w:val="clear"/>
        </w:rPr>
        <w:t xml:space="preserve">    兴化三水园论坛    </w:t>
      </w:r>
      <w:r>
        <w:rPr>
          <w:rFonts w:ascii="黑体" w:hAnsi="黑体" w:cs="黑体" w:eastAsia="黑体"/>
          <w:color w:val="auto"/>
          <w:spacing w:val="0"/>
          <w:position w:val="0"/>
          <w:sz w:val="32"/>
          <w:u w:val="single"/>
          <w:shd w:fill="auto" w:val="clear"/>
        </w:rPr>
        <w:t xml:space="preserve">                            </w:t>
      </w:r>
      <w:r>
        <w:rPr>
          <w:rFonts w:ascii="方正楷体_GBK" w:hAnsi="方正楷体_GBK" w:cs="方正楷体_GBK" w:eastAsia="方正楷体_GBK"/>
          <w:color w:val="000000"/>
          <w:spacing w:val="0"/>
          <w:position w:val="0"/>
          <w:sz w:val="28"/>
          <w:u w:val="single"/>
          <w:shd w:fill="auto" w:val="clear"/>
        </w:rPr>
        <w:t xml:space="preserve">    2022</w:t>
      </w:r>
      <w:r>
        <w:rPr>
          <w:rFonts w:ascii="黑体" w:hAnsi="黑体" w:cs="黑体" w:eastAsia="黑体"/>
          <w:color w:val="000000"/>
          <w:spacing w:val="0"/>
          <w:position w:val="0"/>
          <w:sz w:val="28"/>
          <w:u w:val="single"/>
          <w:shd w:fill="auto" w:val="clear"/>
        </w:rPr>
        <w:t xml:space="preserve">年第</w:t>
      </w:r>
      <w:r>
        <w:rPr>
          <w:rFonts w:ascii="方正楷体_GBK" w:hAnsi="方正楷体_GBK" w:cs="方正楷体_GBK" w:eastAsia="方正楷体_GBK"/>
          <w:color w:val="000000"/>
          <w:spacing w:val="0"/>
          <w:position w:val="0"/>
          <w:sz w:val="28"/>
          <w:u w:val="single"/>
          <w:shd w:fill="auto" w:val="clear"/>
        </w:rPr>
        <w:t xml:space="preserve">  2</w:t>
      </w:r>
      <w:r>
        <w:rPr>
          <w:rFonts w:ascii="黑体" w:hAnsi="黑体" w:cs="黑体" w:eastAsia="黑体"/>
          <w:color w:val="000000"/>
          <w:spacing w:val="0"/>
          <w:position w:val="0"/>
          <w:sz w:val="28"/>
          <w:u w:val="single"/>
          <w:shd w:fill="auto" w:val="clear"/>
        </w:rPr>
        <w:t xml:space="preserve">季度</w:t>
      </w:r>
    </w:p>
    <w:tbl>
      <w:tblPr/>
      <w:tblGrid>
        <w:gridCol w:w="1480"/>
        <w:gridCol w:w="5476"/>
        <w:gridCol w:w="2100"/>
      </w:tblGrid>
      <w:tr>
        <w:trPr>
          <w:trHeight w:val="567" w:hRule="auto"/>
          <w:jc w:val="left"/>
          <w:cantSplit w:val="1"/>
        </w:trPr>
        <w:tc>
          <w:tcPr>
            <w:tcW w:w="1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项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宋体" w:hAnsi="宋体" w:cs="宋体" w:eastAsia="宋体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目</w:t>
            </w: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内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   </w:t>
            </w:r>
            <w:r>
              <w:rPr>
                <w:rFonts w:ascii="宋体" w:hAnsi="宋体" w:cs="宋体" w:eastAsia="宋体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容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详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  </w:t>
            </w:r>
            <w:r>
              <w:rPr>
                <w:rFonts w:ascii="宋体" w:hAnsi="宋体" w:cs="宋体" w:eastAsia="宋体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情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举报渠道</w:t>
            </w:r>
          </w:p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开通情况</w:t>
            </w: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网站举报电话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13705265750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网站电子邮箱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1551349519@qq.com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网站传真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书面邮寄地址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兴化市龙腾湾2幢505室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网站微信公众号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兴化艺博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网站微博账号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首页首屛公布权威举报平台链接地址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□/是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 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□否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其他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举报受理处置情况</w:t>
            </w: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举报受理数量（件）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无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举报处置数量（件）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无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辟谣工作开展情况</w:t>
            </w: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转载转发辟谣稿件数量（件）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10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辟谣栏目或频道数量（件）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举报社会宣传情况</w:t>
            </w: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开展、参与网络举报相关活动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无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举办、参与网络举报工作学习培训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举报制度规范情况</w:t>
            </w: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公布互联网有害信息举报指南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□/是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 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□否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网络举报有专人负责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□/是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 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□否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建立防范有害信息内容审核把关机制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□/是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 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□否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建立有害信息受理处置工作规范流程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□/是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 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□否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